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16" w:rsidRDefault="00AB0B62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  <w:r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F6D010" wp14:editId="4598AC83">
                <wp:simplePos x="0" y="0"/>
                <wp:positionH relativeFrom="column">
                  <wp:posOffset>1643214</wp:posOffset>
                </wp:positionH>
                <wp:positionV relativeFrom="paragraph">
                  <wp:posOffset>386</wp:posOffset>
                </wp:positionV>
                <wp:extent cx="3643630" cy="786765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6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62" w:rsidRPr="002B60BE" w:rsidRDefault="00AB0B62" w:rsidP="00C64CC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2B60B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电子电路企业基本情况表</w:t>
                            </w:r>
                          </w:p>
                          <w:p w:rsidR="00C64CC3" w:rsidRPr="002B60BE" w:rsidRDefault="00C64CC3" w:rsidP="00C64CC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2B60B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（设备</w:t>
                            </w:r>
                            <w:r w:rsidRPr="002B60BE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、材料、化学品</w:t>
                            </w:r>
                            <w:r w:rsidRPr="002B60B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、</w:t>
                            </w:r>
                            <w:r w:rsidRPr="002B60BE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环保</w:t>
                            </w:r>
                            <w:r w:rsidRPr="002B60B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6D01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9.4pt;margin-top:.05pt;width:286.9pt;height:6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" stroked="f">
                <v:textbox>
                  <w:txbxContent>
                    <w:p w:rsidR="00AB0B62" w:rsidRPr="002B60BE" w:rsidRDefault="00AB0B62" w:rsidP="00C64CC3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 w:rsidRPr="002B60BE">
                        <w:rPr>
                          <w:rFonts w:asciiTheme="minorEastAsia" w:hAnsiTheme="minorEastAsia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电子电路企业基本情况表</w:t>
                      </w:r>
                    </w:p>
                    <w:p w:rsidR="00C64CC3" w:rsidRPr="002B60BE" w:rsidRDefault="00C64CC3" w:rsidP="00C64CC3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 w:rsidRPr="002B60BE">
                        <w:rPr>
                          <w:rFonts w:asciiTheme="minorEastAsia" w:hAnsiTheme="minorEastAsia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（设备</w:t>
                      </w:r>
                      <w:r w:rsidRPr="002B60BE">
                        <w:rPr>
                          <w:rFonts w:asciiTheme="minorEastAsia" w:hAnsiTheme="minor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、材料、化学品</w:t>
                      </w:r>
                      <w:r w:rsidRPr="002B60BE">
                        <w:rPr>
                          <w:rFonts w:asciiTheme="minorEastAsia" w:hAnsiTheme="minorEastAsia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、</w:t>
                      </w:r>
                      <w:r w:rsidRPr="002B60BE">
                        <w:rPr>
                          <w:rFonts w:asciiTheme="minorEastAsia" w:hAnsiTheme="minor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环保</w:t>
                      </w:r>
                      <w:r w:rsidRPr="002B60BE">
                        <w:rPr>
                          <w:rFonts w:asciiTheme="minorEastAsia" w:hAnsiTheme="minorEastAsia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E04"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  <w:t xml:space="preserve"> </w:t>
      </w:r>
    </w:p>
    <w:p w:rsidR="00645E04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tbl>
      <w:tblPr>
        <w:tblpPr w:leftFromText="180" w:rightFromText="180" w:vertAnchor="text" w:horzAnchor="margin" w:tblpXSpec="center" w:tblpY="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8"/>
        <w:gridCol w:w="1138"/>
        <w:gridCol w:w="1646"/>
        <w:gridCol w:w="1137"/>
        <w:gridCol w:w="1494"/>
      </w:tblGrid>
      <w:tr w:rsidR="002B60BE" w:rsidRPr="004F14F3" w:rsidTr="002B60BE">
        <w:trPr>
          <w:cantSplit/>
          <w:trHeight w:val="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企业名称（签章）</w:t>
            </w:r>
            <w:r w:rsidRPr="004F14F3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tabs>
                <w:tab w:val="left" w:pos="1466"/>
              </w:tabs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2B60BE" w:rsidRPr="004F14F3" w:rsidTr="002B60BE">
        <w:trPr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统计部门负责人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>所在部门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2B60BE" w:rsidRPr="004F14F3" w:rsidTr="002B60BE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填报人姓名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 xml:space="preserve">  </w:t>
            </w:r>
            <w:proofErr w:type="spellStart"/>
            <w:r w:rsidRPr="004F14F3">
              <w:rPr>
                <w:rFonts w:ascii="仿宋_GB2312" w:eastAsia="仿宋_GB2312" w:hAnsi="仿宋_GB2312" w:hint="eastAsia"/>
                <w:b/>
                <w:sz w:val="24"/>
              </w:rPr>
              <w:t>微信号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2B60BE" w:rsidRPr="004F14F3" w:rsidTr="002B60BE">
        <w:trPr>
          <w:trHeight w:val="5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通信地址                                                  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2B60BE" w:rsidRPr="004F14F3" w:rsidTr="002B60BE">
        <w:trPr>
          <w:trHeight w:val="6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E-mail地址</w:t>
            </w:r>
            <w:r w:rsidRPr="004F14F3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 xml:space="preserve"> </w:t>
            </w: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Pr="004F14F3" w:rsidRDefault="002B60BE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2B60BE" w:rsidRPr="004F14F3" w:rsidTr="002B60BE">
        <w:trPr>
          <w:trHeight w:val="627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BE" w:rsidRDefault="002B60BE" w:rsidP="002B60BE">
            <w:pPr>
              <w:autoSpaceDE w:val="0"/>
              <w:autoSpaceDN w:val="0"/>
              <w:spacing w:line="300" w:lineRule="exact"/>
              <w:ind w:firstLineChars="200" w:firstLine="482"/>
              <w:rPr>
                <w:rFonts w:ascii="仿宋_GB2312" w:eastAsia="仿宋_GB2312" w:hAnsi="仿宋_GB2312"/>
                <w:b/>
                <w:sz w:val="24"/>
                <w:lang w:eastAsia="zh-CN"/>
              </w:rPr>
            </w:pPr>
            <w:r w:rsidRPr="004F14F3">
              <w:rPr>
                <w:rFonts w:ascii="仿宋_GB2312" w:eastAsia="仿宋_GB2312" w:hAnsi="仿宋_GB2312" w:hint="eastAsia"/>
                <w:b/>
                <w:sz w:val="24"/>
                <w:lang w:eastAsia="zh-CN"/>
              </w:rPr>
              <w:t>企业登记注册类型（在相应项目划钩）：</w:t>
            </w:r>
          </w:p>
          <w:p w:rsidR="004F14F3" w:rsidRPr="004F14F3" w:rsidRDefault="004F14F3" w:rsidP="002B60BE">
            <w:pPr>
              <w:autoSpaceDE w:val="0"/>
              <w:autoSpaceDN w:val="0"/>
              <w:spacing w:line="300" w:lineRule="exact"/>
              <w:ind w:firstLineChars="200" w:firstLine="482"/>
              <w:rPr>
                <w:rFonts w:ascii="仿宋_GB2312" w:eastAsia="仿宋_GB2312" w:hAnsi="仿宋_GB2312" w:hint="eastAsia"/>
                <w:b/>
                <w:sz w:val="24"/>
                <w:lang w:eastAsia="zh-CN"/>
              </w:rPr>
            </w:pPr>
          </w:p>
          <w:p w:rsidR="002B60BE" w:rsidRPr="004F14F3" w:rsidRDefault="002B60BE" w:rsidP="002B60BE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bCs/>
                <w:sz w:val="24"/>
                <w:lang w:eastAsia="zh-CN"/>
              </w:rPr>
            </w:pPr>
            <w:r w:rsidRPr="004F14F3">
              <w:rPr>
                <w:rFonts w:ascii="仿宋_GB2312" w:eastAsia="仿宋_GB2312" w:hAnsi="仿宋_GB2312" w:hint="eastAsia"/>
                <w:b/>
                <w:bCs/>
                <w:sz w:val="24"/>
                <w:lang w:eastAsia="zh-CN"/>
              </w:rPr>
              <w:t xml:space="preserve">     □内资企业       □外资企业  </w:t>
            </w:r>
          </w:p>
        </w:tc>
      </w:tr>
    </w:tbl>
    <w:p w:rsidR="00645E04" w:rsidRPr="004F14F3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2B60BE" w:rsidRPr="004F14F3" w:rsidRDefault="002B60BE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tbl>
      <w:tblPr>
        <w:tblpPr w:leftFromText="180" w:rightFromText="180" w:vertAnchor="text" w:horzAnchor="margin" w:tblpXSpec="center" w:tblpY="77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3420"/>
        <w:gridCol w:w="1609"/>
        <w:gridCol w:w="2268"/>
      </w:tblGrid>
      <w:tr w:rsidR="00645E04" w:rsidRPr="004F14F3" w:rsidTr="002B60BE">
        <w:trPr>
          <w:trHeight w:val="454"/>
        </w:trPr>
        <w:tc>
          <w:tcPr>
            <w:tcW w:w="1634" w:type="dxa"/>
            <w:shd w:val="clear" w:color="000000" w:fill="auto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3420" w:type="dxa"/>
            <w:shd w:val="clear" w:color="000000" w:fill="auto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指标名称</w:t>
            </w:r>
          </w:p>
        </w:tc>
        <w:tc>
          <w:tcPr>
            <w:tcW w:w="1609" w:type="dxa"/>
            <w:shd w:val="clear" w:color="000000" w:fill="auto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单位</w:t>
            </w:r>
          </w:p>
        </w:tc>
        <w:tc>
          <w:tcPr>
            <w:tcW w:w="2268" w:type="dxa"/>
            <w:shd w:val="clear" w:color="000000" w:fill="auto"/>
            <w:vAlign w:val="center"/>
          </w:tcPr>
          <w:p w:rsidR="00645E04" w:rsidRPr="004F14F3" w:rsidRDefault="00645E04" w:rsidP="002B60BE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2020年1月～12月</w:t>
            </w: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营业收入</w:t>
            </w:r>
            <w:r w:rsidRPr="004F14F3">
              <w:rPr>
                <w:rFonts w:ascii="仿宋_GB2312" w:eastAsia="仿宋_GB2312" w:hAnsi="宋体" w:cs="宋体" w:hint="eastAsia"/>
                <w:b/>
                <w:bCs/>
                <w:color w:val="FF0000"/>
                <w:sz w:val="24"/>
                <w:lang w:eastAsia="zh-CN"/>
              </w:rPr>
              <w:t>（不含税）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万元人民币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人工费用占比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管理费用占比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毛利润率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净利润率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员工人数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（人）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RPr="004F14F3" w:rsidTr="002B60BE">
        <w:trPr>
          <w:trHeight w:val="454"/>
        </w:trPr>
        <w:tc>
          <w:tcPr>
            <w:tcW w:w="1634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3420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其中研发人员人数</w:t>
            </w:r>
          </w:p>
        </w:tc>
        <w:tc>
          <w:tcPr>
            <w:tcW w:w="1609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4F14F3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（人）</w:t>
            </w:r>
          </w:p>
        </w:tc>
        <w:tc>
          <w:tcPr>
            <w:tcW w:w="2268" w:type="dxa"/>
            <w:vAlign w:val="center"/>
          </w:tcPr>
          <w:p w:rsidR="00645E04" w:rsidRPr="004F14F3" w:rsidRDefault="00645E04" w:rsidP="002B60B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</w:tbl>
    <w:tbl>
      <w:tblPr>
        <w:tblStyle w:val="ab"/>
        <w:tblpPr w:leftFromText="180" w:rightFromText="180" w:vertAnchor="text" w:horzAnchor="margin" w:tblpXSpec="center" w:tblpY="3835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2272"/>
      </w:tblGrid>
      <w:tr w:rsidR="002B60BE" w:rsidTr="004F14F3">
        <w:trPr>
          <w:trHeight w:val="558"/>
        </w:trPr>
        <w:tc>
          <w:tcPr>
            <w:tcW w:w="5098" w:type="dxa"/>
          </w:tcPr>
          <w:p w:rsidR="002B60BE" w:rsidRPr="002B60BE" w:rsidRDefault="001753A6" w:rsidP="004F14F3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2B60BE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工厂</w:t>
            </w:r>
            <w:r w:rsidR="00E25B7C">
              <w:rPr>
                <w:rFonts w:ascii="仿宋_GB2312" w:eastAsia="仿宋_GB2312" w:hAnsi="仿宋_GB2312" w:hint="eastAsia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60" w:type="dxa"/>
          </w:tcPr>
          <w:p w:rsidR="002B60BE" w:rsidRPr="002B60BE" w:rsidRDefault="002B60BE" w:rsidP="004F14F3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 w:rsidRPr="002B60BE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272" w:type="dxa"/>
          </w:tcPr>
          <w:p w:rsidR="002B60BE" w:rsidRPr="002B60BE" w:rsidRDefault="002B60BE" w:rsidP="004F14F3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 w:rsidRPr="002B60BE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产能</w:t>
            </w:r>
          </w:p>
        </w:tc>
      </w:tr>
      <w:tr w:rsidR="002B60BE" w:rsidTr="004F14F3">
        <w:trPr>
          <w:trHeight w:val="521"/>
        </w:trPr>
        <w:tc>
          <w:tcPr>
            <w:tcW w:w="5098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560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272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2B60BE" w:rsidTr="004F14F3">
        <w:trPr>
          <w:trHeight w:val="454"/>
        </w:trPr>
        <w:tc>
          <w:tcPr>
            <w:tcW w:w="5098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560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272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2B60BE" w:rsidTr="004F14F3">
        <w:trPr>
          <w:trHeight w:val="454"/>
        </w:trPr>
        <w:tc>
          <w:tcPr>
            <w:tcW w:w="5098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560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272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2B60BE" w:rsidTr="004F14F3">
        <w:trPr>
          <w:trHeight w:val="454"/>
        </w:trPr>
        <w:tc>
          <w:tcPr>
            <w:tcW w:w="5098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560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272" w:type="dxa"/>
          </w:tcPr>
          <w:p w:rsidR="002B60BE" w:rsidRDefault="002B60BE" w:rsidP="004F14F3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</w:tbl>
    <w:p w:rsidR="00803876" w:rsidRDefault="00765519" w:rsidP="00243227">
      <w:pPr>
        <w:autoSpaceDE w:val="0"/>
        <w:autoSpaceDN w:val="0"/>
        <w:spacing w:line="300" w:lineRule="exact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  <w:r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B6D95D" wp14:editId="13BDA3F2">
                <wp:simplePos x="0" y="0"/>
                <wp:positionH relativeFrom="page">
                  <wp:align>center</wp:align>
                </wp:positionH>
                <wp:positionV relativeFrom="paragraph">
                  <wp:posOffset>1860030</wp:posOffset>
                </wp:positionV>
                <wp:extent cx="3159125" cy="397510"/>
                <wp:effectExtent l="0" t="0" r="3175" b="254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0BE" w:rsidRPr="00E25B7C" w:rsidRDefault="002B60BE" w:rsidP="002B60BE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E25B7C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企业布局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6D9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46.45pt;width:248.75pt;height:31.3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" stroked="f">
                <v:textbox>
                  <w:txbxContent>
                    <w:p w:rsidR="002B60BE" w:rsidRPr="00E25B7C" w:rsidRDefault="002B60BE" w:rsidP="002B60BE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 w:rsidRPr="00E25B7C">
                        <w:rPr>
                          <w:rFonts w:asciiTheme="minorEastAsia" w:hAnsiTheme="minorEastAsia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企业布局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11BF"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26720" wp14:editId="185B0740">
                <wp:simplePos x="0" y="0"/>
                <wp:positionH relativeFrom="page">
                  <wp:align>center</wp:align>
                </wp:positionH>
                <wp:positionV relativeFrom="paragraph">
                  <wp:posOffset>4400108</wp:posOffset>
                </wp:positionV>
                <wp:extent cx="3159125" cy="389255"/>
                <wp:effectExtent l="0" t="0" r="3175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4" w:rsidRPr="00B211BF" w:rsidRDefault="00243227" w:rsidP="00B211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B211BF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电子电路企业</w:t>
                            </w:r>
                            <w:r w:rsidR="00645E04" w:rsidRPr="00B211BF">
                              <w:rPr>
                                <w:rFonts w:asciiTheme="minorEastAsia" w:hAnsiTheme="minor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经济指标报表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6720" id="_x0000_s1028" type="#_x0000_t202" style="position:absolute;margin-left:0;margin-top:346.45pt;width:248.75pt;height:30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" stroked="f">
                <v:textbox>
                  <w:txbxContent>
                    <w:p w:rsidR="00645E04" w:rsidRPr="00B211BF" w:rsidRDefault="00243227" w:rsidP="00B211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 w:rsidRPr="00B211BF">
                        <w:rPr>
                          <w:rFonts w:asciiTheme="minorEastAsia" w:hAnsiTheme="minorEastAsia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电子电路企业</w:t>
                      </w:r>
                      <w:r w:rsidR="00645E04" w:rsidRPr="00B211BF">
                        <w:rPr>
                          <w:rFonts w:asciiTheme="minorEastAsia" w:hAnsiTheme="minorEastAsia"/>
                          <w:b/>
                          <w:sz w:val="30"/>
                          <w:szCs w:val="30"/>
                          <w:lang w:eastAsia="zh-CN"/>
                        </w:rPr>
                        <w:t>经济指标报表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B60BE"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w:t xml:space="preserve">  </w:t>
      </w:r>
    </w:p>
    <w:sectPr w:rsidR="00803876" w:rsidSect="00C768D8">
      <w:headerReference w:type="default" r:id="rId8"/>
      <w:footerReference w:type="even" r:id="rId9"/>
      <w:footerReference w:type="default" r:id="rId10"/>
      <w:pgSz w:w="11906" w:h="16838"/>
      <w:pgMar w:top="720" w:right="720" w:bottom="72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69" w:rsidRDefault="00376B69">
      <w:r>
        <w:separator/>
      </w:r>
    </w:p>
  </w:endnote>
  <w:endnote w:type="continuationSeparator" w:id="0">
    <w:p w:rsidR="00376B69" w:rsidRDefault="0037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6" w:rsidRDefault="00310DD5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10E16" w:rsidRDefault="00710E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6" w:rsidRDefault="00310D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4F3" w:rsidRPr="004F14F3">
      <w:rPr>
        <w:noProof/>
        <w:lang w:val="zh-CN" w:eastAsia="zh-CN"/>
      </w:rPr>
      <w:t>1</w:t>
    </w:r>
    <w:r>
      <w:fldChar w:fldCharType="end"/>
    </w:r>
  </w:p>
  <w:p w:rsidR="00710E16" w:rsidRDefault="00710E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69" w:rsidRDefault="00376B69">
      <w:r>
        <w:separator/>
      </w:r>
    </w:p>
  </w:footnote>
  <w:footnote w:type="continuationSeparator" w:id="0">
    <w:p w:rsidR="00376B69" w:rsidRDefault="0037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CC3" w:rsidRDefault="00C64CC3" w:rsidP="00C64CC3">
    <w:pPr>
      <w:pStyle w:val="a3"/>
      <w:rPr>
        <w:rFonts w:ascii="微软雅黑" w:eastAsia="微软雅黑" w:hAnsi="微软雅黑"/>
        <w:sz w:val="18"/>
        <w:szCs w:val="18"/>
        <w:lang w:eastAsia="zh-CN"/>
      </w:rPr>
    </w:pPr>
    <w:r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 xml:space="preserve">CPCA   </w:t>
    </w:r>
    <w:r w:rsidRPr="004D27F6">
      <w:rPr>
        <w:rFonts w:ascii="微软雅黑" w:eastAsia="微软雅黑" w:hAnsi="微软雅黑" w:hint="eastAsia"/>
        <w:color w:val="000000" w:themeColor="text1"/>
        <w:sz w:val="18"/>
        <w:szCs w:val="18"/>
        <w:lang w:eastAsia="zh-CN"/>
      </w:rPr>
      <w:t>中国</w:t>
    </w:r>
    <w:r w:rsidRPr="004D27F6">
      <w:rPr>
        <w:rFonts w:ascii="微软雅黑" w:eastAsia="微软雅黑" w:hAnsi="微软雅黑"/>
        <w:color w:val="000000" w:themeColor="text1"/>
        <w:sz w:val="18"/>
        <w:szCs w:val="18"/>
        <w:lang w:eastAsia="zh-CN"/>
      </w:rPr>
      <w:t xml:space="preserve">电子电路行业协会 </w:t>
    </w:r>
    <w:r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 xml:space="preserve">  </w:t>
    </w:r>
    <w:r w:rsidRPr="004D27F6">
      <w:rPr>
        <w:rFonts w:ascii="微软雅黑" w:eastAsia="微软雅黑" w:hAnsi="微软雅黑"/>
        <w:color w:val="000000" w:themeColor="text1"/>
        <w:sz w:val="18"/>
        <w:szCs w:val="18"/>
        <w:lang w:eastAsia="zh-CN"/>
      </w:rPr>
      <w:t xml:space="preserve">  </w:t>
    </w:r>
    <w:r w:rsidRPr="00E9210B">
      <w:rPr>
        <w:rFonts w:ascii="微软雅黑" w:eastAsia="微软雅黑" w:hAnsi="微软雅黑"/>
        <w:sz w:val="18"/>
        <w:szCs w:val="18"/>
        <w:lang w:eastAsia="zh-CN"/>
      </w:rPr>
      <w:t xml:space="preserve">                                                 </w:t>
    </w:r>
    <w:r>
      <w:rPr>
        <w:rFonts w:ascii="微软雅黑" w:eastAsia="微软雅黑" w:hAnsi="微软雅黑"/>
        <w:sz w:val="18"/>
        <w:szCs w:val="18"/>
        <w:lang w:eastAsia="zh-CN"/>
      </w:rPr>
      <w:t xml:space="preserve">                                                         </w:t>
    </w:r>
    <w:r w:rsidRPr="00E9210B">
      <w:rPr>
        <w:rFonts w:ascii="微软雅黑" w:eastAsia="微软雅黑" w:hAnsi="微软雅黑" w:hint="eastAsia"/>
        <w:color w:val="000000"/>
        <w:sz w:val="18"/>
        <w:szCs w:val="18"/>
        <w:lang w:eastAsia="zh-CN"/>
      </w:rPr>
      <w:t>2020年1月～12月</w:t>
    </w:r>
  </w:p>
  <w:p w:rsidR="00922F55" w:rsidRPr="00C64CC3" w:rsidRDefault="00C64CC3" w:rsidP="00C64CC3">
    <w:pPr>
      <w:rPr>
        <w:rFonts w:ascii="微软雅黑" w:eastAsia="微软雅黑" w:hAnsi="微软雅黑"/>
        <w:sz w:val="18"/>
        <w:szCs w:val="18"/>
        <w:lang w:eastAsia="zh-CN"/>
      </w:rPr>
    </w:pPr>
    <w:r>
      <w:rPr>
        <w:rFonts w:ascii="微软雅黑" w:eastAsia="微软雅黑" w:hAnsi="微软雅黑"/>
        <w:noProof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645C" wp14:editId="29F0C79C">
              <wp:simplePos x="0" y="0"/>
              <wp:positionH relativeFrom="column">
                <wp:posOffset>76682</wp:posOffset>
              </wp:positionH>
              <wp:positionV relativeFrom="paragraph">
                <wp:posOffset>7203</wp:posOffset>
              </wp:positionV>
              <wp:extent cx="6359857" cy="27296"/>
              <wp:effectExtent l="0" t="0" r="22225" b="304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9857" cy="2729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D74D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.55pt" to="506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D8"/>
    <w:rsid w:val="00047E9B"/>
    <w:rsid w:val="000E43E4"/>
    <w:rsid w:val="000F6BA8"/>
    <w:rsid w:val="0010340F"/>
    <w:rsid w:val="00136586"/>
    <w:rsid w:val="001753A6"/>
    <w:rsid w:val="001934F5"/>
    <w:rsid w:val="001F4087"/>
    <w:rsid w:val="00213AF7"/>
    <w:rsid w:val="00243227"/>
    <w:rsid w:val="002B60BE"/>
    <w:rsid w:val="00310DD5"/>
    <w:rsid w:val="00376B69"/>
    <w:rsid w:val="00377D7B"/>
    <w:rsid w:val="003B11C4"/>
    <w:rsid w:val="003C2BD8"/>
    <w:rsid w:val="003C5ED7"/>
    <w:rsid w:val="004C4B30"/>
    <w:rsid w:val="004F14F3"/>
    <w:rsid w:val="005B4093"/>
    <w:rsid w:val="005D29B0"/>
    <w:rsid w:val="00645E04"/>
    <w:rsid w:val="006B0131"/>
    <w:rsid w:val="006E6B24"/>
    <w:rsid w:val="0070258E"/>
    <w:rsid w:val="00710E16"/>
    <w:rsid w:val="007470E9"/>
    <w:rsid w:val="00765519"/>
    <w:rsid w:val="00766076"/>
    <w:rsid w:val="00772CBD"/>
    <w:rsid w:val="007750C8"/>
    <w:rsid w:val="00783924"/>
    <w:rsid w:val="007B7AF6"/>
    <w:rsid w:val="00803876"/>
    <w:rsid w:val="008063A6"/>
    <w:rsid w:val="008F453F"/>
    <w:rsid w:val="00921CE6"/>
    <w:rsid w:val="00922F55"/>
    <w:rsid w:val="00966341"/>
    <w:rsid w:val="00993163"/>
    <w:rsid w:val="009A5B2C"/>
    <w:rsid w:val="00A72AD7"/>
    <w:rsid w:val="00AA2624"/>
    <w:rsid w:val="00AB0B62"/>
    <w:rsid w:val="00B211BF"/>
    <w:rsid w:val="00B239F0"/>
    <w:rsid w:val="00B804D8"/>
    <w:rsid w:val="00B93621"/>
    <w:rsid w:val="00C64CC3"/>
    <w:rsid w:val="00C75277"/>
    <w:rsid w:val="00C768D8"/>
    <w:rsid w:val="00CA77F9"/>
    <w:rsid w:val="00DB4272"/>
    <w:rsid w:val="00E25B7C"/>
    <w:rsid w:val="00E274E5"/>
    <w:rsid w:val="00E708E9"/>
    <w:rsid w:val="00EB75BC"/>
    <w:rsid w:val="00F63AAF"/>
    <w:rsid w:val="2EA67D98"/>
    <w:rsid w:val="3A1C6199"/>
    <w:rsid w:val="3A770FEC"/>
    <w:rsid w:val="50DE103E"/>
    <w:rsid w:val="6E8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FFC73-FDE9-4D59-9B63-423D153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7"/>
      <w:outlineLvl w:val="0"/>
    </w:pPr>
    <w:rPr>
      <w:rFonts w:ascii="仿宋_GB2312" w:eastAsia="仿宋_GB2312" w:hAnsi="仿宋_GB2312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7"/>
    </w:pPr>
    <w:rPr>
      <w:rFonts w:ascii="仿宋_GB2312" w:eastAsia="仿宋_GB2312" w:hAnsi="仿宋_GB2312"/>
      <w:b/>
      <w:bCs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表"/>
    <w:next w:val="a"/>
    <w:qFormat/>
    <w:pPr>
      <w:pBdr>
        <w:between w:val="dashSmallGap" w:sz="4" w:space="1" w:color="666699"/>
      </w:pBdr>
      <w:adjustRightInd w:val="0"/>
      <w:snapToGrid w:val="0"/>
      <w:jc w:val="center"/>
      <w:textAlignment w:val="center"/>
    </w:pPr>
    <w:rPr>
      <w:rFonts w:ascii="仿宋_GB2312" w:eastAsia="仿宋_GB2312" w:hAnsi="华文细黑" w:cs="Times New Roman"/>
      <w:kern w:val="2"/>
      <w:sz w:val="21"/>
    </w:rPr>
  </w:style>
  <w:style w:type="character" w:customStyle="1" w:styleId="Char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63AA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63AAF"/>
    <w:rPr>
      <w:sz w:val="22"/>
      <w:szCs w:val="22"/>
      <w:lang w:eastAsia="en-US"/>
    </w:rPr>
  </w:style>
  <w:style w:type="paragraph" w:styleId="aa">
    <w:name w:val="header"/>
    <w:basedOn w:val="a"/>
    <w:link w:val="Char3"/>
    <w:uiPriority w:val="99"/>
    <w:unhideWhenUsed/>
    <w:rsid w:val="00922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22F55"/>
    <w:rPr>
      <w:sz w:val="18"/>
      <w:szCs w:val="18"/>
      <w:lang w:eastAsia="en-US"/>
    </w:rPr>
  </w:style>
  <w:style w:type="table" w:styleId="ab">
    <w:name w:val="Table Grid"/>
    <w:basedOn w:val="a1"/>
    <w:uiPriority w:val="39"/>
    <w:rsid w:val="002B6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8F417-88DA-4BE8-BED6-3CC79A2F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中国电子电路行业协会</dc:title>
  <dc:creator>CPCA</dc:creator>
  <cp:lastModifiedBy>A</cp:lastModifiedBy>
  <cp:revision>20</cp:revision>
  <cp:lastPrinted>2020-09-08T04:56:00Z</cp:lastPrinted>
  <dcterms:created xsi:type="dcterms:W3CDTF">2020-09-09T00:42:00Z</dcterms:created>
  <dcterms:modified xsi:type="dcterms:W3CDTF">2021-01-13T01:47:00Z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2020-02-19T00:00:00Z</vt:filetime>
  </property>
  <property fmtid="{D5CDD505-2E9C-101B-9397-08002B2CF9AE}" pid="5" name="KSOProductBuildVer">
    <vt:lpwstr>2052-11.1.0.9440</vt:lpwstr>
  </property>
</Properties>
</file>